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F1" w:rsidRPr="00D954D2" w:rsidRDefault="005C49F1" w:rsidP="005C49F1">
      <w:pPr>
        <w:pStyle w:val="Standard"/>
        <w:jc w:val="both"/>
        <w:rPr>
          <w:rFonts w:ascii="Bookman Old Style" w:hAnsi="Bookman Old Style"/>
          <w:color w:val="000000"/>
          <w:sz w:val="28"/>
          <w:szCs w:val="28"/>
        </w:rPr>
      </w:pPr>
      <w:r w:rsidRPr="00FB279C">
        <w:rPr>
          <w:rFonts w:ascii="Bookman Old Style" w:eastAsia="Calibri" w:hAnsi="Bookman Old Style" w:cs="Tahoma"/>
          <w:b/>
          <w:kern w:val="0"/>
          <w:sz w:val="28"/>
          <w:szCs w:val="28"/>
          <w:lang w:eastAsia="en-US" w:bidi="ar-SA"/>
        </w:rPr>
        <w:t>LEI N° 43</w:t>
      </w:r>
      <w:r>
        <w:rPr>
          <w:rFonts w:ascii="Bookman Old Style" w:eastAsia="Calibri" w:hAnsi="Bookman Old Style" w:cs="Tahoma"/>
          <w:b/>
          <w:kern w:val="0"/>
          <w:sz w:val="28"/>
          <w:szCs w:val="28"/>
          <w:lang w:eastAsia="en-US" w:bidi="ar-SA"/>
        </w:rPr>
        <w:t>8, DE 06</w:t>
      </w:r>
      <w:r w:rsidRPr="00FB279C">
        <w:rPr>
          <w:rFonts w:ascii="Bookman Old Style" w:eastAsia="Calibri" w:hAnsi="Bookman Old Style" w:cs="Tahoma"/>
          <w:b/>
          <w:kern w:val="0"/>
          <w:sz w:val="28"/>
          <w:szCs w:val="28"/>
          <w:lang w:eastAsia="en-US" w:bidi="ar-SA"/>
        </w:rPr>
        <w:t xml:space="preserve"> DE </w:t>
      </w:r>
      <w:r>
        <w:rPr>
          <w:rFonts w:ascii="Bookman Old Style" w:eastAsia="Calibri" w:hAnsi="Bookman Old Style" w:cs="Tahoma"/>
          <w:b/>
          <w:kern w:val="0"/>
          <w:sz w:val="28"/>
          <w:szCs w:val="28"/>
          <w:lang w:eastAsia="en-US" w:bidi="ar-SA"/>
        </w:rPr>
        <w:t>ABRIL</w:t>
      </w:r>
      <w:r w:rsidRPr="00FB279C">
        <w:rPr>
          <w:rFonts w:ascii="Bookman Old Style" w:eastAsia="Calibri" w:hAnsi="Bookman Old Style" w:cs="Tahoma"/>
          <w:b/>
          <w:kern w:val="0"/>
          <w:sz w:val="28"/>
          <w:szCs w:val="28"/>
          <w:lang w:eastAsia="en-US" w:bidi="ar-SA"/>
        </w:rPr>
        <w:t xml:space="preserve"> DE 201</w:t>
      </w:r>
      <w:r>
        <w:rPr>
          <w:rFonts w:ascii="Bookman Old Style" w:eastAsia="Calibri" w:hAnsi="Bookman Old Style" w:cs="Tahoma"/>
          <w:b/>
          <w:kern w:val="0"/>
          <w:sz w:val="28"/>
          <w:szCs w:val="28"/>
          <w:lang w:eastAsia="en-US" w:bidi="ar-SA"/>
        </w:rPr>
        <w:t>6.</w:t>
      </w:r>
    </w:p>
    <w:p w:rsidR="00FF7CB2" w:rsidRPr="00153150" w:rsidRDefault="00FF7CB2" w:rsidP="00FF7CB2">
      <w:pPr>
        <w:pStyle w:val="Standard"/>
        <w:ind w:left="5445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FF7CB2" w:rsidRPr="00153150" w:rsidRDefault="00FF7CB2" w:rsidP="00FF7CB2">
      <w:pPr>
        <w:pStyle w:val="Standard"/>
        <w:ind w:left="5445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FF7CB2" w:rsidRPr="00153150" w:rsidRDefault="00FF7CB2" w:rsidP="00FF7CB2">
      <w:pPr>
        <w:pStyle w:val="Standard"/>
        <w:ind w:left="5445"/>
        <w:jc w:val="both"/>
        <w:rPr>
          <w:rFonts w:ascii="Bookman Old Style" w:hAnsi="Bookman Old Style"/>
          <w:color w:val="000000"/>
          <w:sz w:val="28"/>
          <w:szCs w:val="28"/>
        </w:rPr>
      </w:pPr>
      <w:r w:rsidRPr="00153150">
        <w:rPr>
          <w:rFonts w:ascii="Bookman Old Style" w:hAnsi="Bookman Old Style"/>
          <w:color w:val="000000"/>
          <w:sz w:val="28"/>
          <w:szCs w:val="28"/>
        </w:rPr>
        <w:t>Institui o Conselho de Controle Social de Saneamento Básico do Município de Campo Redondo/RN e dá outras providências.</w:t>
      </w:r>
    </w:p>
    <w:p w:rsidR="00FF7CB2" w:rsidRPr="00153150" w:rsidRDefault="00FF7CB2" w:rsidP="00FF7CB2">
      <w:pPr>
        <w:pStyle w:val="Standard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FF7CB2" w:rsidRPr="00153150" w:rsidRDefault="00FF7CB2" w:rsidP="00FF7CB2">
      <w:pPr>
        <w:pStyle w:val="Standard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FF7CB2" w:rsidRPr="00153150" w:rsidRDefault="00FF7CB2" w:rsidP="00FF7CB2">
      <w:pPr>
        <w:spacing w:after="0" w:line="240" w:lineRule="auto"/>
        <w:ind w:firstLine="1418"/>
        <w:jc w:val="both"/>
        <w:rPr>
          <w:rFonts w:ascii="Bookman Old Style" w:hAnsi="Bookman Old Style" w:cs="Tahoma"/>
          <w:b/>
          <w:sz w:val="28"/>
          <w:szCs w:val="28"/>
        </w:rPr>
      </w:pPr>
    </w:p>
    <w:p w:rsidR="00FF7CB2" w:rsidRPr="00153150" w:rsidRDefault="00FF7CB2" w:rsidP="00FF7CB2">
      <w:pPr>
        <w:spacing w:after="0" w:line="240" w:lineRule="auto"/>
        <w:ind w:firstLine="1418"/>
        <w:jc w:val="both"/>
        <w:rPr>
          <w:rFonts w:ascii="Bookman Old Style" w:hAnsi="Bookman Old Style" w:cs="Tahoma"/>
          <w:sz w:val="28"/>
          <w:szCs w:val="28"/>
        </w:rPr>
      </w:pPr>
      <w:r w:rsidRPr="00153150">
        <w:rPr>
          <w:rFonts w:ascii="Bookman Old Style" w:hAnsi="Bookman Old Style" w:cs="Tahoma"/>
          <w:b/>
          <w:sz w:val="28"/>
          <w:szCs w:val="28"/>
        </w:rPr>
        <w:t>O POVO DA CIDADE DE CAMPO REDONDO</w:t>
      </w:r>
      <w:r w:rsidRPr="00153150">
        <w:rPr>
          <w:rFonts w:ascii="Bookman Old Style" w:hAnsi="Bookman Old Style" w:cs="Tahoma"/>
          <w:sz w:val="28"/>
          <w:szCs w:val="28"/>
        </w:rPr>
        <w:t xml:space="preserve">, por seus representantes aprovou, e </w:t>
      </w:r>
      <w:r w:rsidRPr="00153150">
        <w:rPr>
          <w:rFonts w:ascii="Bookman Old Style" w:hAnsi="Bookman Old Style" w:cs="Tahoma"/>
          <w:b/>
          <w:sz w:val="28"/>
          <w:szCs w:val="28"/>
        </w:rPr>
        <w:t>EU,</w:t>
      </w:r>
      <w:r w:rsidRPr="00153150">
        <w:rPr>
          <w:rFonts w:ascii="Bookman Old Style" w:hAnsi="Bookman Old Style" w:cs="Tahoma"/>
          <w:sz w:val="28"/>
          <w:szCs w:val="28"/>
        </w:rPr>
        <w:t xml:space="preserve"> em seu nome, </w:t>
      </w:r>
      <w:r w:rsidRPr="00153150">
        <w:rPr>
          <w:rFonts w:ascii="Bookman Old Style" w:hAnsi="Bookman Old Style" w:cs="Tahoma"/>
          <w:b/>
          <w:sz w:val="28"/>
          <w:szCs w:val="28"/>
        </w:rPr>
        <w:t>SANCIONO</w:t>
      </w:r>
      <w:r w:rsidRPr="00153150">
        <w:rPr>
          <w:rFonts w:ascii="Bookman Old Style" w:hAnsi="Bookman Old Style" w:cs="Tahoma"/>
          <w:sz w:val="28"/>
          <w:szCs w:val="28"/>
        </w:rPr>
        <w:t xml:space="preserve"> a seguinte </w:t>
      </w:r>
      <w:r w:rsidRPr="00153150">
        <w:rPr>
          <w:rFonts w:ascii="Bookman Old Style" w:hAnsi="Bookman Old Style" w:cs="Tahoma"/>
          <w:b/>
          <w:sz w:val="28"/>
          <w:szCs w:val="28"/>
        </w:rPr>
        <w:t>LEI</w:t>
      </w:r>
      <w:r w:rsidRPr="00153150">
        <w:rPr>
          <w:rFonts w:ascii="Bookman Old Style" w:hAnsi="Bookman Old Style" w:cs="Tahoma"/>
          <w:sz w:val="28"/>
          <w:szCs w:val="28"/>
        </w:rPr>
        <w:t>:</w:t>
      </w:r>
    </w:p>
    <w:p w:rsidR="00FF7CB2" w:rsidRPr="00153150" w:rsidRDefault="00FF7CB2" w:rsidP="00FF7CB2">
      <w:pPr>
        <w:pStyle w:val="Standard"/>
        <w:spacing w:before="283" w:line="360" w:lineRule="auto"/>
        <w:ind w:firstLine="1134"/>
        <w:jc w:val="both"/>
        <w:rPr>
          <w:rFonts w:ascii="Bookman Old Style" w:hAnsi="Bookman Old Style"/>
          <w:sz w:val="28"/>
          <w:szCs w:val="28"/>
        </w:rPr>
      </w:pPr>
      <w:r w:rsidRPr="00153150">
        <w:rPr>
          <w:rFonts w:ascii="Bookman Old Style" w:hAnsi="Bookman Old Style"/>
          <w:b/>
          <w:bCs/>
          <w:color w:val="000000"/>
          <w:sz w:val="28"/>
          <w:szCs w:val="28"/>
        </w:rPr>
        <w:t>Art. 1º</w:t>
      </w:r>
      <w:r w:rsidRPr="00153150">
        <w:rPr>
          <w:rFonts w:ascii="Bookman Old Style" w:hAnsi="Bookman Old Style"/>
          <w:color w:val="000000"/>
          <w:sz w:val="28"/>
          <w:szCs w:val="28"/>
        </w:rPr>
        <w:t>. É instituído, com fundamento na Lei Federal nº 11.445/2007, que “estabelece diretrizes nacionais para o saneamento básico”, o Conselho de Controle Social de Saneamento Básico do Município de Campo Redondo/RN.</w:t>
      </w:r>
    </w:p>
    <w:p w:rsidR="00FF7CB2" w:rsidRPr="00153150" w:rsidRDefault="00FF7CB2" w:rsidP="00FF7CB2">
      <w:pPr>
        <w:pStyle w:val="Standard"/>
        <w:spacing w:before="283" w:line="360" w:lineRule="auto"/>
        <w:ind w:firstLine="1134"/>
        <w:jc w:val="both"/>
        <w:rPr>
          <w:rFonts w:ascii="Bookman Old Style" w:hAnsi="Bookman Old Style"/>
          <w:sz w:val="28"/>
          <w:szCs w:val="28"/>
        </w:rPr>
      </w:pPr>
      <w:r w:rsidRPr="00153150">
        <w:rPr>
          <w:rFonts w:ascii="Bookman Old Style" w:hAnsi="Bookman Old Style"/>
          <w:b/>
          <w:bCs/>
          <w:color w:val="000000"/>
          <w:sz w:val="28"/>
          <w:szCs w:val="28"/>
        </w:rPr>
        <w:t>Art. 2º.</w:t>
      </w:r>
      <w:r w:rsidRPr="00153150">
        <w:rPr>
          <w:rFonts w:ascii="Bookman Old Style" w:hAnsi="Bookman Old Style"/>
          <w:color w:val="000000"/>
          <w:sz w:val="28"/>
          <w:szCs w:val="28"/>
        </w:rPr>
        <w:t xml:space="preserve"> O Conselho de Controle Social de Saneamento Básico do Município de Campo Redondo/RN é um órgão colegiado de caráter consultivo na formulação, planejamento e avaliação da Política e do Plano Municipal de Saneamento Básico.</w:t>
      </w:r>
    </w:p>
    <w:p w:rsidR="00FF7CB2" w:rsidRPr="00153150" w:rsidRDefault="00FF7CB2" w:rsidP="00FF7CB2">
      <w:pPr>
        <w:pStyle w:val="Standard"/>
        <w:spacing w:before="283" w:line="360" w:lineRule="auto"/>
        <w:ind w:firstLine="1134"/>
        <w:jc w:val="both"/>
        <w:rPr>
          <w:rFonts w:ascii="Bookman Old Style" w:hAnsi="Bookman Old Style"/>
          <w:sz w:val="28"/>
          <w:szCs w:val="28"/>
        </w:rPr>
      </w:pPr>
      <w:r w:rsidRPr="00153150">
        <w:rPr>
          <w:rFonts w:ascii="Bookman Old Style" w:hAnsi="Bookman Old Style"/>
          <w:b/>
          <w:bCs/>
          <w:color w:val="000000"/>
          <w:sz w:val="28"/>
          <w:szCs w:val="28"/>
        </w:rPr>
        <w:t>Art. 3º</w:t>
      </w:r>
      <w:r w:rsidRPr="00153150">
        <w:rPr>
          <w:rFonts w:ascii="Bookman Old Style" w:hAnsi="Bookman Old Style"/>
          <w:color w:val="000000"/>
          <w:sz w:val="28"/>
          <w:szCs w:val="28"/>
        </w:rPr>
        <w:t>. Compete ao Conselho de Controle Social de Saneamento Básico do Município de Campo Redondo/RN:</w:t>
      </w:r>
    </w:p>
    <w:p w:rsidR="00FF7CB2" w:rsidRPr="00153150" w:rsidRDefault="00FF7CB2" w:rsidP="00FF7CB2">
      <w:pPr>
        <w:pStyle w:val="Standard"/>
        <w:spacing w:before="57" w:line="360" w:lineRule="auto"/>
        <w:ind w:firstLine="1134"/>
        <w:jc w:val="both"/>
        <w:rPr>
          <w:rFonts w:ascii="Bookman Old Style" w:hAnsi="Bookman Old Style"/>
          <w:color w:val="000000"/>
          <w:sz w:val="28"/>
          <w:szCs w:val="28"/>
        </w:rPr>
      </w:pPr>
      <w:r w:rsidRPr="00153150">
        <w:rPr>
          <w:rFonts w:ascii="Bookman Old Style" w:hAnsi="Bookman Old Style"/>
          <w:color w:val="000000"/>
          <w:sz w:val="28"/>
          <w:szCs w:val="28"/>
        </w:rPr>
        <w:t>a) debater e fiscalizar a elaboração da Política Municipal de Saneamento Básico e do Plano Municipal de Saneamento Básico;</w:t>
      </w:r>
    </w:p>
    <w:p w:rsidR="00FF7CB2" w:rsidRPr="00153150" w:rsidRDefault="00FF7CB2" w:rsidP="00FF7CB2">
      <w:pPr>
        <w:pStyle w:val="Standard"/>
        <w:spacing w:before="57" w:line="360" w:lineRule="auto"/>
        <w:ind w:firstLine="1134"/>
        <w:jc w:val="both"/>
        <w:rPr>
          <w:rFonts w:ascii="Bookman Old Style" w:hAnsi="Bookman Old Style"/>
          <w:color w:val="000000"/>
          <w:sz w:val="28"/>
          <w:szCs w:val="28"/>
        </w:rPr>
      </w:pPr>
      <w:r w:rsidRPr="00153150">
        <w:rPr>
          <w:rFonts w:ascii="Bookman Old Style" w:hAnsi="Bookman Old Style"/>
          <w:color w:val="000000"/>
          <w:sz w:val="28"/>
          <w:szCs w:val="28"/>
        </w:rPr>
        <w:t xml:space="preserve">b) diagnosticar a situação e prestar as informações </w:t>
      </w:r>
      <w:r w:rsidRPr="00153150">
        <w:rPr>
          <w:rFonts w:ascii="Bookman Old Style" w:hAnsi="Bookman Old Style"/>
          <w:color w:val="000000"/>
          <w:sz w:val="28"/>
          <w:szCs w:val="28"/>
        </w:rPr>
        <w:lastRenderedPageBreak/>
        <w:t>necessárias para a elaboração do Plano Municipal de Saneamento Básico;</w:t>
      </w:r>
    </w:p>
    <w:p w:rsidR="00FF7CB2" w:rsidRPr="00153150" w:rsidRDefault="00FF7CB2" w:rsidP="00FF7CB2">
      <w:pPr>
        <w:pStyle w:val="Standard"/>
        <w:spacing w:before="57" w:line="360" w:lineRule="auto"/>
        <w:ind w:firstLine="1134"/>
        <w:jc w:val="both"/>
        <w:rPr>
          <w:rFonts w:ascii="Bookman Old Style" w:hAnsi="Bookman Old Style"/>
          <w:color w:val="000000"/>
          <w:sz w:val="28"/>
          <w:szCs w:val="28"/>
        </w:rPr>
      </w:pPr>
      <w:r w:rsidRPr="00153150">
        <w:rPr>
          <w:rFonts w:ascii="Bookman Old Style" w:hAnsi="Bookman Old Style"/>
          <w:color w:val="000000"/>
          <w:sz w:val="28"/>
          <w:szCs w:val="28"/>
        </w:rPr>
        <w:t>c) encaminhar reclamações e denunciar irregularidades na prestação dos serviços de saneamento básico;</w:t>
      </w:r>
    </w:p>
    <w:p w:rsidR="00FF7CB2" w:rsidRPr="00153150" w:rsidRDefault="00FF7CB2" w:rsidP="00FF7CB2">
      <w:pPr>
        <w:pStyle w:val="Standard"/>
        <w:spacing w:before="57" w:line="360" w:lineRule="auto"/>
        <w:ind w:firstLine="1134"/>
        <w:jc w:val="both"/>
        <w:rPr>
          <w:rFonts w:ascii="Bookman Old Style" w:hAnsi="Bookman Old Style"/>
          <w:color w:val="000000"/>
          <w:sz w:val="28"/>
          <w:szCs w:val="28"/>
        </w:rPr>
      </w:pPr>
      <w:r w:rsidRPr="00153150">
        <w:rPr>
          <w:rFonts w:ascii="Bookman Old Style" w:hAnsi="Bookman Old Style"/>
          <w:color w:val="000000"/>
          <w:sz w:val="28"/>
          <w:szCs w:val="28"/>
        </w:rPr>
        <w:t>d) elaborar e aprovar seu Regimento Interno, bem como suas posteriores alterações.</w:t>
      </w:r>
    </w:p>
    <w:p w:rsidR="00FF7CB2" w:rsidRPr="00153150" w:rsidRDefault="00FF7CB2" w:rsidP="00FF7CB2">
      <w:pPr>
        <w:pStyle w:val="Standard"/>
        <w:spacing w:before="283" w:line="360" w:lineRule="auto"/>
        <w:ind w:firstLine="1134"/>
        <w:jc w:val="both"/>
        <w:rPr>
          <w:rFonts w:ascii="Bookman Old Style" w:hAnsi="Bookman Old Style"/>
          <w:sz w:val="28"/>
          <w:szCs w:val="28"/>
        </w:rPr>
      </w:pPr>
      <w:r w:rsidRPr="00153150">
        <w:rPr>
          <w:rFonts w:ascii="Bookman Old Style" w:hAnsi="Bookman Old Style"/>
          <w:b/>
          <w:bCs/>
          <w:color w:val="000000"/>
          <w:sz w:val="28"/>
          <w:szCs w:val="28"/>
        </w:rPr>
        <w:t>§1º.</w:t>
      </w:r>
      <w:r w:rsidRPr="00153150">
        <w:rPr>
          <w:rFonts w:ascii="Bookman Old Style" w:hAnsi="Bookman Old Style"/>
          <w:color w:val="000000"/>
          <w:sz w:val="28"/>
          <w:szCs w:val="28"/>
        </w:rPr>
        <w:t xml:space="preserve"> O Conselho deve atuar com autonomia, sem subordinação institucional ao Poder Executivo Municipal e será renovado periodicamente ao final de cada mandato dos seus membros.</w:t>
      </w:r>
    </w:p>
    <w:p w:rsidR="00FF7CB2" w:rsidRPr="00153150" w:rsidRDefault="00FF7CB2" w:rsidP="00FF7CB2">
      <w:pPr>
        <w:pStyle w:val="Standard"/>
        <w:spacing w:before="283" w:line="360" w:lineRule="auto"/>
        <w:ind w:firstLine="1134"/>
        <w:jc w:val="both"/>
        <w:rPr>
          <w:rFonts w:ascii="Bookman Old Style" w:hAnsi="Bookman Old Style"/>
          <w:sz w:val="28"/>
          <w:szCs w:val="28"/>
        </w:rPr>
      </w:pPr>
      <w:r w:rsidRPr="00153150">
        <w:rPr>
          <w:rFonts w:ascii="Bookman Old Style" w:hAnsi="Bookman Old Style"/>
          <w:b/>
          <w:bCs/>
          <w:color w:val="000000"/>
          <w:sz w:val="28"/>
          <w:szCs w:val="28"/>
        </w:rPr>
        <w:t>§2º.</w:t>
      </w:r>
      <w:r w:rsidRPr="00153150">
        <w:rPr>
          <w:rFonts w:ascii="Bookman Old Style" w:hAnsi="Bookman Old Style"/>
          <w:color w:val="000000"/>
          <w:sz w:val="28"/>
          <w:szCs w:val="28"/>
        </w:rPr>
        <w:t xml:space="preserve"> A reunião do Conselho será pública e seu agendamento deverá ser divulgado com antecedência mínima de cinco dias nos meios de divulgação do Município.</w:t>
      </w:r>
    </w:p>
    <w:p w:rsidR="00FF7CB2" w:rsidRPr="00153150" w:rsidRDefault="00FF7CB2" w:rsidP="00FF7CB2">
      <w:pPr>
        <w:pStyle w:val="Standard"/>
        <w:spacing w:before="283" w:line="360" w:lineRule="auto"/>
        <w:ind w:firstLine="1134"/>
        <w:jc w:val="both"/>
        <w:rPr>
          <w:rFonts w:ascii="Bookman Old Style" w:hAnsi="Bookman Old Style"/>
          <w:sz w:val="28"/>
          <w:szCs w:val="28"/>
        </w:rPr>
      </w:pPr>
      <w:r w:rsidRPr="00153150">
        <w:rPr>
          <w:rFonts w:ascii="Bookman Old Style" w:hAnsi="Bookman Old Style"/>
          <w:b/>
          <w:bCs/>
          <w:color w:val="000000"/>
          <w:sz w:val="28"/>
          <w:szCs w:val="28"/>
        </w:rPr>
        <w:t>Art. 4º.</w:t>
      </w:r>
      <w:r w:rsidRPr="00153150">
        <w:rPr>
          <w:rFonts w:ascii="Bookman Old Style" w:hAnsi="Bookman Old Style"/>
          <w:color w:val="000000"/>
          <w:sz w:val="28"/>
          <w:szCs w:val="28"/>
        </w:rPr>
        <w:t xml:space="preserve"> O Conselho de Controle Social de Saneamento Básico do Município de Campo Redondo/RN será composto pelos seguintes membros titulares e seus respectivos suplentes:</w:t>
      </w:r>
    </w:p>
    <w:p w:rsidR="00FF7CB2" w:rsidRPr="00153150" w:rsidRDefault="00FF7CB2" w:rsidP="00FF7CB2">
      <w:pPr>
        <w:pStyle w:val="Standard"/>
        <w:spacing w:before="170" w:line="360" w:lineRule="auto"/>
        <w:ind w:firstLine="1134"/>
        <w:jc w:val="both"/>
        <w:rPr>
          <w:rFonts w:ascii="Bookman Old Style" w:hAnsi="Bookman Old Style"/>
          <w:color w:val="000000"/>
          <w:sz w:val="28"/>
          <w:szCs w:val="28"/>
        </w:rPr>
      </w:pPr>
      <w:r w:rsidRPr="00153150">
        <w:rPr>
          <w:rFonts w:ascii="Bookman Old Style" w:hAnsi="Bookman Old Style"/>
          <w:color w:val="000000"/>
          <w:sz w:val="28"/>
          <w:szCs w:val="28"/>
        </w:rPr>
        <w:t>I -  representantes do Poder Executivo:</w:t>
      </w:r>
    </w:p>
    <w:p w:rsidR="00FF7CB2" w:rsidRPr="00153150" w:rsidRDefault="00FF7CB2" w:rsidP="00FF7CB2">
      <w:pPr>
        <w:pStyle w:val="Standard"/>
        <w:spacing w:before="57" w:line="360" w:lineRule="auto"/>
        <w:ind w:firstLine="1134"/>
        <w:jc w:val="both"/>
        <w:rPr>
          <w:rFonts w:ascii="Bookman Old Style" w:hAnsi="Bookman Old Style"/>
          <w:color w:val="000000"/>
          <w:sz w:val="28"/>
          <w:szCs w:val="28"/>
        </w:rPr>
      </w:pPr>
      <w:r w:rsidRPr="00153150">
        <w:rPr>
          <w:rFonts w:ascii="Bookman Old Style" w:hAnsi="Bookman Old Style"/>
          <w:color w:val="000000"/>
          <w:sz w:val="28"/>
          <w:szCs w:val="28"/>
        </w:rPr>
        <w:t>a) Secretaria Municipal de Saúde;</w:t>
      </w:r>
    </w:p>
    <w:p w:rsidR="00FF7CB2" w:rsidRPr="00153150" w:rsidRDefault="00FF7CB2" w:rsidP="00FF7CB2">
      <w:pPr>
        <w:pStyle w:val="Standard"/>
        <w:spacing w:before="57" w:line="360" w:lineRule="auto"/>
        <w:ind w:firstLine="1134"/>
        <w:jc w:val="both"/>
        <w:rPr>
          <w:rFonts w:ascii="Bookman Old Style" w:hAnsi="Bookman Old Style"/>
          <w:color w:val="000000"/>
          <w:sz w:val="28"/>
          <w:szCs w:val="28"/>
        </w:rPr>
      </w:pPr>
      <w:r w:rsidRPr="00153150">
        <w:rPr>
          <w:rFonts w:ascii="Bookman Old Style" w:hAnsi="Bookman Old Style"/>
          <w:color w:val="000000"/>
          <w:sz w:val="28"/>
          <w:szCs w:val="28"/>
        </w:rPr>
        <w:t>b) Secretaria Municipal de Meio Ambiente e Urbanismo;</w:t>
      </w:r>
    </w:p>
    <w:p w:rsidR="00FF7CB2" w:rsidRPr="00153150" w:rsidRDefault="00FF7CB2" w:rsidP="00FF7CB2">
      <w:pPr>
        <w:pStyle w:val="Standard"/>
        <w:spacing w:before="57" w:line="360" w:lineRule="auto"/>
        <w:ind w:firstLine="1134"/>
        <w:jc w:val="both"/>
        <w:rPr>
          <w:rFonts w:ascii="Bookman Old Style" w:hAnsi="Bookman Old Style"/>
          <w:color w:val="000000"/>
          <w:sz w:val="28"/>
          <w:szCs w:val="28"/>
        </w:rPr>
      </w:pPr>
      <w:r w:rsidRPr="00153150">
        <w:rPr>
          <w:rFonts w:ascii="Bookman Old Style" w:hAnsi="Bookman Old Style"/>
          <w:color w:val="000000"/>
          <w:sz w:val="28"/>
          <w:szCs w:val="28"/>
        </w:rPr>
        <w:t>c) Secretaria Municipal de Infraestrutura e Obras Públicas;</w:t>
      </w:r>
    </w:p>
    <w:p w:rsidR="00FF7CB2" w:rsidRPr="00153150" w:rsidRDefault="00FF7CB2" w:rsidP="00FF7CB2">
      <w:pPr>
        <w:pStyle w:val="Standard"/>
        <w:spacing w:before="57" w:line="360" w:lineRule="auto"/>
        <w:ind w:firstLine="1134"/>
        <w:jc w:val="both"/>
        <w:rPr>
          <w:rFonts w:ascii="Bookman Old Style" w:hAnsi="Bookman Old Style"/>
          <w:color w:val="000000"/>
          <w:sz w:val="28"/>
          <w:szCs w:val="28"/>
        </w:rPr>
      </w:pPr>
      <w:r w:rsidRPr="00153150">
        <w:rPr>
          <w:rFonts w:ascii="Bookman Old Style" w:hAnsi="Bookman Old Style"/>
          <w:color w:val="000000"/>
          <w:sz w:val="28"/>
          <w:szCs w:val="28"/>
        </w:rPr>
        <w:t>d) Secretaria Municipal de Planejamento;</w:t>
      </w:r>
    </w:p>
    <w:p w:rsidR="00FF7CB2" w:rsidRPr="00153150" w:rsidRDefault="00FF7CB2" w:rsidP="00FF7CB2">
      <w:pPr>
        <w:pStyle w:val="Standard"/>
        <w:spacing w:before="57" w:line="360" w:lineRule="auto"/>
        <w:ind w:firstLine="1134"/>
        <w:jc w:val="both"/>
        <w:rPr>
          <w:rFonts w:ascii="Bookman Old Style" w:hAnsi="Bookman Old Style"/>
          <w:color w:val="000000"/>
          <w:sz w:val="28"/>
          <w:szCs w:val="28"/>
        </w:rPr>
      </w:pPr>
      <w:r w:rsidRPr="00153150">
        <w:rPr>
          <w:rFonts w:ascii="Bookman Old Style" w:hAnsi="Bookman Old Style"/>
          <w:color w:val="000000"/>
          <w:sz w:val="28"/>
          <w:szCs w:val="28"/>
        </w:rPr>
        <w:t>e) Secretaria Municipal de Habitação;</w:t>
      </w:r>
    </w:p>
    <w:p w:rsidR="00FF7CB2" w:rsidRPr="00153150" w:rsidRDefault="00FF7CB2" w:rsidP="00FF7CB2">
      <w:pPr>
        <w:pStyle w:val="Standard"/>
        <w:spacing w:before="57" w:line="360" w:lineRule="auto"/>
        <w:ind w:firstLine="1134"/>
        <w:jc w:val="both"/>
        <w:rPr>
          <w:rFonts w:ascii="Bookman Old Style" w:hAnsi="Bookman Old Style"/>
          <w:color w:val="000000"/>
          <w:sz w:val="28"/>
          <w:szCs w:val="28"/>
        </w:rPr>
      </w:pPr>
      <w:r w:rsidRPr="00153150">
        <w:rPr>
          <w:rFonts w:ascii="Bookman Old Style" w:hAnsi="Bookman Old Style"/>
          <w:color w:val="000000"/>
          <w:sz w:val="28"/>
          <w:szCs w:val="28"/>
        </w:rPr>
        <w:lastRenderedPageBreak/>
        <w:t>f) Procuradoria Geral do Município;</w:t>
      </w:r>
    </w:p>
    <w:p w:rsidR="00FF7CB2" w:rsidRPr="00153150" w:rsidRDefault="00FF7CB2" w:rsidP="00FF7CB2">
      <w:pPr>
        <w:pStyle w:val="Standard"/>
        <w:spacing w:before="170" w:line="360" w:lineRule="auto"/>
        <w:ind w:firstLine="1134"/>
        <w:jc w:val="both"/>
        <w:rPr>
          <w:rFonts w:ascii="Bookman Old Style" w:hAnsi="Bookman Old Style"/>
          <w:color w:val="000000"/>
          <w:sz w:val="28"/>
          <w:szCs w:val="28"/>
        </w:rPr>
      </w:pPr>
      <w:r w:rsidRPr="00153150">
        <w:rPr>
          <w:rFonts w:ascii="Bookman Old Style" w:hAnsi="Bookman Old Style"/>
          <w:color w:val="000000"/>
          <w:sz w:val="28"/>
          <w:szCs w:val="28"/>
        </w:rPr>
        <w:t>II – representante da Câmara Municipal de Vereadores;</w:t>
      </w:r>
    </w:p>
    <w:p w:rsidR="00FF7CB2" w:rsidRPr="00153150" w:rsidRDefault="00FF7CB2" w:rsidP="00FF7CB2">
      <w:pPr>
        <w:pStyle w:val="Standard"/>
        <w:spacing w:before="170" w:line="360" w:lineRule="auto"/>
        <w:ind w:firstLine="1134"/>
        <w:jc w:val="both"/>
        <w:rPr>
          <w:rFonts w:ascii="Bookman Old Style" w:hAnsi="Bookman Old Style"/>
          <w:color w:val="000000"/>
          <w:sz w:val="28"/>
          <w:szCs w:val="28"/>
        </w:rPr>
      </w:pPr>
      <w:r w:rsidRPr="00153150">
        <w:rPr>
          <w:rFonts w:ascii="Bookman Old Style" w:hAnsi="Bookman Old Style"/>
          <w:color w:val="000000"/>
          <w:sz w:val="28"/>
          <w:szCs w:val="28"/>
        </w:rPr>
        <w:t>III – representante da SEMARH – Secretaria Estadual de Meio Ambiente e de Recursos Hídricos;</w:t>
      </w:r>
    </w:p>
    <w:p w:rsidR="00FF7CB2" w:rsidRPr="00153150" w:rsidRDefault="00FF7CB2" w:rsidP="00FF7CB2">
      <w:pPr>
        <w:pStyle w:val="Standard"/>
        <w:spacing w:before="170" w:line="360" w:lineRule="auto"/>
        <w:ind w:firstLine="1134"/>
        <w:jc w:val="both"/>
        <w:rPr>
          <w:rFonts w:ascii="Bookman Old Style" w:hAnsi="Bookman Old Style"/>
          <w:color w:val="000000"/>
          <w:sz w:val="28"/>
          <w:szCs w:val="28"/>
        </w:rPr>
      </w:pPr>
      <w:r w:rsidRPr="00153150">
        <w:rPr>
          <w:rFonts w:ascii="Bookman Old Style" w:hAnsi="Bookman Old Style"/>
          <w:color w:val="000000"/>
          <w:sz w:val="28"/>
          <w:szCs w:val="28"/>
        </w:rPr>
        <w:t>IV – representantes dos prestadores de serviços de saneamento básico:</w:t>
      </w:r>
    </w:p>
    <w:p w:rsidR="00FF7CB2" w:rsidRPr="00153150" w:rsidRDefault="00FF7CB2" w:rsidP="00FF7CB2">
      <w:pPr>
        <w:pStyle w:val="Standard"/>
        <w:spacing w:before="57" w:line="360" w:lineRule="auto"/>
        <w:ind w:firstLine="1134"/>
        <w:jc w:val="both"/>
        <w:rPr>
          <w:rFonts w:ascii="Bookman Old Style" w:hAnsi="Bookman Old Style"/>
          <w:color w:val="000000"/>
          <w:sz w:val="28"/>
          <w:szCs w:val="28"/>
        </w:rPr>
      </w:pPr>
      <w:r w:rsidRPr="00153150">
        <w:rPr>
          <w:rFonts w:ascii="Bookman Old Style" w:hAnsi="Bookman Old Style"/>
          <w:color w:val="000000"/>
          <w:sz w:val="28"/>
          <w:szCs w:val="28"/>
        </w:rPr>
        <w:t>b)  - empresa prestadora de serviços de água e esgoto;</w:t>
      </w:r>
    </w:p>
    <w:p w:rsidR="00FF7CB2" w:rsidRPr="00153150" w:rsidRDefault="00FF7CB2" w:rsidP="00FF7CB2">
      <w:pPr>
        <w:pStyle w:val="Standard"/>
        <w:spacing w:before="57" w:line="360" w:lineRule="auto"/>
        <w:ind w:firstLine="1134"/>
        <w:jc w:val="both"/>
        <w:rPr>
          <w:rFonts w:ascii="Bookman Old Style" w:hAnsi="Bookman Old Style"/>
          <w:color w:val="000000"/>
          <w:sz w:val="28"/>
          <w:szCs w:val="28"/>
        </w:rPr>
      </w:pPr>
      <w:r w:rsidRPr="00153150">
        <w:rPr>
          <w:rFonts w:ascii="Bookman Old Style" w:hAnsi="Bookman Old Style"/>
          <w:color w:val="000000"/>
          <w:sz w:val="28"/>
          <w:szCs w:val="28"/>
        </w:rPr>
        <w:t>d) - empresa de transporte e destinação final de resíduos sólidos;</w:t>
      </w:r>
    </w:p>
    <w:p w:rsidR="00FF7CB2" w:rsidRPr="00153150" w:rsidRDefault="00FF7CB2" w:rsidP="00FF7CB2">
      <w:pPr>
        <w:pStyle w:val="Standard"/>
        <w:spacing w:before="170" w:line="360" w:lineRule="auto"/>
        <w:ind w:firstLine="1134"/>
        <w:jc w:val="both"/>
        <w:rPr>
          <w:rFonts w:ascii="Bookman Old Style" w:hAnsi="Bookman Old Style"/>
          <w:color w:val="000000"/>
          <w:sz w:val="28"/>
          <w:szCs w:val="28"/>
        </w:rPr>
      </w:pPr>
      <w:r w:rsidRPr="00153150">
        <w:rPr>
          <w:rFonts w:ascii="Bookman Old Style" w:hAnsi="Bookman Old Style"/>
          <w:color w:val="000000"/>
          <w:sz w:val="28"/>
          <w:szCs w:val="28"/>
        </w:rPr>
        <w:t>V – representantes da sociedade civil:</w:t>
      </w:r>
    </w:p>
    <w:p w:rsidR="00FF7CB2" w:rsidRPr="00153150" w:rsidRDefault="00FF7CB2" w:rsidP="00FF7CB2">
      <w:pPr>
        <w:pStyle w:val="Standard"/>
        <w:spacing w:before="57" w:line="360" w:lineRule="auto"/>
        <w:ind w:firstLine="1134"/>
        <w:jc w:val="both"/>
        <w:rPr>
          <w:rFonts w:ascii="Bookman Old Style" w:hAnsi="Bookman Old Style"/>
          <w:color w:val="000000"/>
          <w:sz w:val="28"/>
          <w:szCs w:val="28"/>
        </w:rPr>
      </w:pPr>
      <w:r w:rsidRPr="00153150">
        <w:rPr>
          <w:rFonts w:ascii="Bookman Old Style" w:hAnsi="Bookman Old Style"/>
          <w:color w:val="000000"/>
          <w:sz w:val="28"/>
          <w:szCs w:val="28"/>
        </w:rPr>
        <w:t>a)   associação de moradores do Município de Campo Redondo/RN;</w:t>
      </w:r>
    </w:p>
    <w:p w:rsidR="00FF7CB2" w:rsidRPr="00153150" w:rsidRDefault="00FF7CB2" w:rsidP="00FF7CB2">
      <w:pPr>
        <w:pStyle w:val="Standard"/>
        <w:spacing w:before="283" w:line="360" w:lineRule="auto"/>
        <w:ind w:firstLine="1134"/>
        <w:jc w:val="both"/>
        <w:rPr>
          <w:rFonts w:ascii="Bookman Old Style" w:hAnsi="Bookman Old Style"/>
          <w:sz w:val="28"/>
          <w:szCs w:val="28"/>
        </w:rPr>
      </w:pPr>
      <w:r w:rsidRPr="00153150">
        <w:rPr>
          <w:rFonts w:ascii="Bookman Old Style" w:hAnsi="Bookman Old Style"/>
          <w:b/>
          <w:bCs/>
          <w:color w:val="000000"/>
          <w:sz w:val="28"/>
          <w:szCs w:val="28"/>
        </w:rPr>
        <w:t>Parágrafo único</w:t>
      </w:r>
      <w:r w:rsidR="005C49F1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. </w:t>
      </w:r>
      <w:r w:rsidRPr="00153150">
        <w:rPr>
          <w:rFonts w:ascii="Bookman Old Style" w:hAnsi="Bookman Old Style"/>
          <w:color w:val="000000"/>
          <w:sz w:val="28"/>
          <w:szCs w:val="28"/>
        </w:rPr>
        <w:t>Os membros titulares e seus respectivos suplentes exercerão mandato de dois anos, permitida uma recondução para o mandato subsequente.</w:t>
      </w:r>
    </w:p>
    <w:p w:rsidR="00FF7CB2" w:rsidRPr="00153150" w:rsidRDefault="00FF7CB2" w:rsidP="00FF7CB2">
      <w:pPr>
        <w:pStyle w:val="Standard"/>
        <w:spacing w:before="283" w:line="360" w:lineRule="auto"/>
        <w:ind w:firstLine="1134"/>
        <w:jc w:val="both"/>
        <w:rPr>
          <w:rFonts w:ascii="Bookman Old Style" w:hAnsi="Bookman Old Style"/>
          <w:sz w:val="28"/>
          <w:szCs w:val="28"/>
        </w:rPr>
      </w:pPr>
      <w:r w:rsidRPr="00153150">
        <w:rPr>
          <w:rFonts w:ascii="Bookman Old Style" w:hAnsi="Bookman Old Style"/>
          <w:b/>
          <w:bCs/>
          <w:color w:val="000000"/>
          <w:sz w:val="28"/>
          <w:szCs w:val="28"/>
        </w:rPr>
        <w:t>Art. 5º</w:t>
      </w:r>
      <w:r w:rsidRPr="00153150">
        <w:rPr>
          <w:rFonts w:ascii="Bookman Old Style" w:hAnsi="Bookman Old Style"/>
          <w:color w:val="000000"/>
          <w:sz w:val="28"/>
          <w:szCs w:val="28"/>
        </w:rPr>
        <w:t>. A atuação no Conselho de Controle Social de Saneamento Básico do Município de Campo Redondo/RN é considerada atividade de relevante interesse público, não cabendo qualquer espécie de remuneração ou ajuda de custo.</w:t>
      </w:r>
    </w:p>
    <w:p w:rsidR="00FF7CB2" w:rsidRPr="00153150" w:rsidRDefault="00FF7CB2" w:rsidP="00FF7CB2">
      <w:pPr>
        <w:pStyle w:val="Standard"/>
        <w:spacing w:before="283" w:line="360" w:lineRule="auto"/>
        <w:ind w:firstLine="1134"/>
        <w:jc w:val="both"/>
        <w:rPr>
          <w:rFonts w:ascii="Bookman Old Style" w:hAnsi="Bookman Old Style"/>
          <w:sz w:val="28"/>
          <w:szCs w:val="28"/>
        </w:rPr>
      </w:pPr>
      <w:r w:rsidRPr="00153150">
        <w:rPr>
          <w:rFonts w:ascii="Bookman Old Style" w:hAnsi="Bookman Old Style"/>
          <w:b/>
          <w:bCs/>
          <w:color w:val="000000"/>
          <w:sz w:val="28"/>
          <w:szCs w:val="28"/>
        </w:rPr>
        <w:t>Art. 6º.</w:t>
      </w:r>
      <w:r w:rsidRPr="00153150">
        <w:rPr>
          <w:rFonts w:ascii="Bookman Old Style" w:hAnsi="Bookman Old Style"/>
          <w:color w:val="000000"/>
          <w:sz w:val="28"/>
          <w:szCs w:val="28"/>
        </w:rPr>
        <w:t xml:space="preserve"> As reuniões do Conselho de Controle Social de Saneamento Básico do Município de Campo Redondo/RN serão realizadas ao menos uma vez a cada semestre e as extraordinárias </w:t>
      </w:r>
      <w:r w:rsidRPr="00153150">
        <w:rPr>
          <w:rFonts w:ascii="Bookman Old Style" w:hAnsi="Bookman Old Style"/>
          <w:color w:val="000000"/>
          <w:sz w:val="28"/>
          <w:szCs w:val="28"/>
        </w:rPr>
        <w:lastRenderedPageBreak/>
        <w:t>sempre que convocadas por seu presidente ou por um terço de seus membros.</w:t>
      </w:r>
    </w:p>
    <w:p w:rsidR="00FF7CB2" w:rsidRPr="00153150" w:rsidRDefault="00FF7CB2" w:rsidP="00FF7CB2">
      <w:pPr>
        <w:pStyle w:val="Standard"/>
        <w:spacing w:before="283" w:line="360" w:lineRule="auto"/>
        <w:ind w:firstLine="1134"/>
        <w:jc w:val="both"/>
        <w:rPr>
          <w:rFonts w:ascii="Bookman Old Style" w:hAnsi="Bookman Old Style"/>
          <w:sz w:val="28"/>
          <w:szCs w:val="28"/>
        </w:rPr>
      </w:pPr>
      <w:r w:rsidRPr="00153150">
        <w:rPr>
          <w:rFonts w:ascii="Bookman Old Style" w:hAnsi="Bookman Old Style"/>
          <w:b/>
          <w:bCs/>
          <w:color w:val="000000"/>
          <w:sz w:val="28"/>
          <w:szCs w:val="28"/>
        </w:rPr>
        <w:t>Art. 7º.</w:t>
      </w:r>
      <w:r w:rsidRPr="00153150">
        <w:rPr>
          <w:rFonts w:ascii="Bookman Old Style" w:hAnsi="Bookman Old Style"/>
          <w:color w:val="000000"/>
          <w:sz w:val="28"/>
          <w:szCs w:val="28"/>
        </w:rPr>
        <w:t xml:space="preserve"> É assegurado ao Conselho de Controle Social de Saneamento Básico do Município de Campo Redondo/RN o acesso a quaisquer documentos e informações produzidos por órgãos ou entidades de regulação ou de fiscalização, bem como a possibilidade de solicitar a elaboração de estudos com o objetivo de subsidiar a tomada de decisões, observado o disposto no §1º do artigo 33 do Decreto Federal nº 7.217/2010.</w:t>
      </w:r>
    </w:p>
    <w:p w:rsidR="00FF7CB2" w:rsidRPr="00153150" w:rsidRDefault="00FF7CB2" w:rsidP="00FF7CB2">
      <w:pPr>
        <w:pStyle w:val="Standard"/>
        <w:spacing w:before="283" w:line="360" w:lineRule="auto"/>
        <w:ind w:firstLine="1134"/>
        <w:jc w:val="both"/>
        <w:rPr>
          <w:rFonts w:ascii="Bookman Old Style" w:hAnsi="Bookman Old Style"/>
          <w:sz w:val="28"/>
          <w:szCs w:val="28"/>
        </w:rPr>
      </w:pPr>
      <w:r w:rsidRPr="00153150">
        <w:rPr>
          <w:rFonts w:ascii="Bookman Old Style" w:hAnsi="Bookman Old Style"/>
          <w:b/>
          <w:bCs/>
          <w:color w:val="000000"/>
          <w:sz w:val="28"/>
          <w:szCs w:val="28"/>
        </w:rPr>
        <w:t>Art. 8º.</w:t>
      </w:r>
      <w:r w:rsidRPr="00153150">
        <w:rPr>
          <w:rFonts w:ascii="Bookman Old Style" w:hAnsi="Bookman Old Style"/>
          <w:color w:val="000000"/>
          <w:sz w:val="28"/>
          <w:szCs w:val="28"/>
        </w:rPr>
        <w:t xml:space="preserve"> Eventuais despesas dos membros do Conselho de Controle Social de Saneamento Básico do Município de Campo Redondo/RN, no exercício de suas funções, serão objeto de custeio por parte das entidades representadas, não cabendo ressarcimento pelo Município.</w:t>
      </w:r>
    </w:p>
    <w:p w:rsidR="00FF7CB2" w:rsidRPr="00153150" w:rsidRDefault="00FF7CB2" w:rsidP="00153150">
      <w:pPr>
        <w:pStyle w:val="Standard"/>
        <w:spacing w:before="283" w:line="360" w:lineRule="auto"/>
        <w:ind w:firstLine="1134"/>
        <w:jc w:val="both"/>
        <w:rPr>
          <w:rFonts w:ascii="Bookman Old Style" w:hAnsi="Bookman Old Style" w:cs="Tahoma"/>
          <w:sz w:val="28"/>
          <w:szCs w:val="28"/>
        </w:rPr>
      </w:pPr>
      <w:r w:rsidRPr="00153150">
        <w:rPr>
          <w:rFonts w:ascii="Bookman Old Style" w:hAnsi="Bookman Old Style"/>
          <w:b/>
          <w:bCs/>
          <w:color w:val="000000"/>
          <w:sz w:val="28"/>
          <w:szCs w:val="28"/>
        </w:rPr>
        <w:t>Art. 9º.</w:t>
      </w:r>
      <w:r w:rsidRPr="00153150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Pr="00153150">
        <w:rPr>
          <w:rFonts w:ascii="Bookman Old Style" w:hAnsi="Bookman Old Style" w:cs="Tahoma"/>
          <w:sz w:val="28"/>
          <w:szCs w:val="28"/>
        </w:rPr>
        <w:t>Esta Lei entra em vigor na data de sua publicação, revogadas às disposições em contrário.</w:t>
      </w:r>
    </w:p>
    <w:p w:rsidR="00FF7CB2" w:rsidRPr="00153150" w:rsidRDefault="00FF7CB2" w:rsidP="00FF7CB2">
      <w:pPr>
        <w:spacing w:after="0" w:line="240" w:lineRule="auto"/>
        <w:ind w:firstLine="1418"/>
        <w:jc w:val="both"/>
        <w:rPr>
          <w:rFonts w:ascii="Bookman Old Style" w:hAnsi="Bookman Old Style" w:cs="Tahoma"/>
          <w:sz w:val="28"/>
          <w:szCs w:val="28"/>
        </w:rPr>
      </w:pPr>
    </w:p>
    <w:p w:rsidR="00FF7CB2" w:rsidRPr="00153150" w:rsidRDefault="00FF7CB2" w:rsidP="00FF7CB2">
      <w:pPr>
        <w:spacing w:after="0" w:line="240" w:lineRule="auto"/>
        <w:ind w:firstLine="1418"/>
        <w:jc w:val="both"/>
        <w:rPr>
          <w:rFonts w:ascii="Bookman Old Style" w:hAnsi="Bookman Old Style" w:cs="Tahoma"/>
          <w:sz w:val="28"/>
          <w:szCs w:val="28"/>
        </w:rPr>
      </w:pPr>
      <w:r w:rsidRPr="00153150">
        <w:rPr>
          <w:rFonts w:ascii="Bookman Old Style" w:hAnsi="Bookman Old Style" w:cs="Tahoma"/>
          <w:sz w:val="28"/>
          <w:szCs w:val="28"/>
        </w:rPr>
        <w:t xml:space="preserve">Gabinete do Prefeito Municipal de Campo Redondo, Centro Administrativo “Dr. José </w:t>
      </w:r>
      <w:proofErr w:type="spellStart"/>
      <w:r w:rsidRPr="00153150">
        <w:rPr>
          <w:rFonts w:ascii="Bookman Old Style" w:hAnsi="Bookman Old Style" w:cs="Tahoma"/>
          <w:sz w:val="28"/>
          <w:szCs w:val="28"/>
        </w:rPr>
        <w:t>Alberany</w:t>
      </w:r>
      <w:proofErr w:type="spellEnd"/>
      <w:r w:rsidRPr="00153150">
        <w:rPr>
          <w:rFonts w:ascii="Bookman Old Style" w:hAnsi="Bookman Old Style" w:cs="Tahoma"/>
          <w:sz w:val="28"/>
          <w:szCs w:val="28"/>
        </w:rPr>
        <w:t xml:space="preserve"> de Souza”,</w:t>
      </w:r>
      <w:r w:rsidRPr="00153150">
        <w:rPr>
          <w:rFonts w:ascii="Bookman Old Style" w:hAnsi="Bookman Old Style" w:cs="Tahoma"/>
          <w:b/>
          <w:sz w:val="28"/>
          <w:szCs w:val="28"/>
        </w:rPr>
        <w:t xml:space="preserve"> </w:t>
      </w:r>
      <w:r w:rsidRPr="00153150">
        <w:rPr>
          <w:rFonts w:ascii="Bookman Old Style" w:hAnsi="Bookman Old Style" w:cs="Tahoma"/>
          <w:sz w:val="28"/>
          <w:szCs w:val="28"/>
        </w:rPr>
        <w:t xml:space="preserve">em </w:t>
      </w:r>
      <w:r w:rsidR="005C49F1">
        <w:rPr>
          <w:rFonts w:ascii="Bookman Old Style" w:hAnsi="Bookman Old Style" w:cs="Tahoma"/>
          <w:sz w:val="28"/>
          <w:szCs w:val="28"/>
        </w:rPr>
        <w:t>06</w:t>
      </w:r>
      <w:r w:rsidRPr="00153150">
        <w:rPr>
          <w:rFonts w:ascii="Bookman Old Style" w:hAnsi="Bookman Old Style" w:cs="Tahoma"/>
          <w:sz w:val="28"/>
          <w:szCs w:val="28"/>
        </w:rPr>
        <w:t xml:space="preserve"> de </w:t>
      </w:r>
      <w:r w:rsidR="005C49F1">
        <w:rPr>
          <w:rFonts w:ascii="Bookman Old Style" w:hAnsi="Bookman Old Style" w:cs="Tahoma"/>
          <w:sz w:val="28"/>
          <w:szCs w:val="28"/>
        </w:rPr>
        <w:t>abril</w:t>
      </w:r>
      <w:r w:rsidRPr="00153150">
        <w:rPr>
          <w:rFonts w:ascii="Bookman Old Style" w:hAnsi="Bookman Old Style" w:cs="Tahoma"/>
          <w:sz w:val="28"/>
          <w:szCs w:val="28"/>
        </w:rPr>
        <w:t xml:space="preserve"> de 201</w:t>
      </w:r>
      <w:r w:rsidR="005C49F1">
        <w:rPr>
          <w:rFonts w:ascii="Bookman Old Style" w:hAnsi="Bookman Old Style" w:cs="Tahoma"/>
          <w:sz w:val="28"/>
          <w:szCs w:val="28"/>
        </w:rPr>
        <w:t>6</w:t>
      </w:r>
      <w:r w:rsidRPr="00153150">
        <w:rPr>
          <w:rFonts w:ascii="Bookman Old Style" w:hAnsi="Bookman Old Style" w:cs="Tahoma"/>
          <w:sz w:val="28"/>
          <w:szCs w:val="28"/>
        </w:rPr>
        <w:t>.</w:t>
      </w:r>
    </w:p>
    <w:p w:rsidR="00FF7CB2" w:rsidRPr="00153150" w:rsidRDefault="00FF7CB2" w:rsidP="00FF7CB2">
      <w:pPr>
        <w:spacing w:after="0" w:line="240" w:lineRule="auto"/>
        <w:jc w:val="center"/>
        <w:rPr>
          <w:rFonts w:ascii="Bookman Old Style" w:hAnsi="Bookman Old Style" w:cs="Tahoma"/>
          <w:b/>
          <w:sz w:val="28"/>
          <w:szCs w:val="28"/>
        </w:rPr>
      </w:pPr>
    </w:p>
    <w:p w:rsidR="00FF7CB2" w:rsidRPr="00153150" w:rsidRDefault="00611834" w:rsidP="00FF7CB2">
      <w:pPr>
        <w:spacing w:after="0" w:line="240" w:lineRule="auto"/>
        <w:jc w:val="center"/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 w:cs="Tahoma"/>
          <w:b/>
          <w:noProof/>
          <w:sz w:val="28"/>
          <w:szCs w:val="28"/>
          <w:lang w:eastAsia="pt-BR"/>
        </w:rPr>
        <w:drawing>
          <wp:inline distT="0" distB="0" distL="0" distR="0">
            <wp:extent cx="4391025" cy="878205"/>
            <wp:effectExtent l="0" t="0" r="9525" b="0"/>
            <wp:docPr id="2" name="Imagem 2" descr="C:\Users\Marcos Alexandre\Dropbox\2-GABINETE CIVIL\PROCURADORIA\2-Portarias\GABINETE\Ano-2013\Portarias-Scaneadas\Assinatura-Prefeit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s Alexandre\Dropbox\2-GABINETE CIVIL\PROCURADORIA\2-Portarias\GABINETE\Ano-2013\Portarias-Scaneadas\Assinatura-Prefeit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7CB2" w:rsidRPr="00153150" w:rsidSect="004A102D">
      <w:headerReference w:type="default" r:id="rId8"/>
      <w:footerReference w:type="default" r:id="rId9"/>
      <w:pgSz w:w="11906" w:h="16838"/>
      <w:pgMar w:top="993" w:right="12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57" w:rsidRDefault="00EE0F57">
      <w:pPr>
        <w:spacing w:after="0" w:line="240" w:lineRule="auto"/>
      </w:pPr>
      <w:r>
        <w:separator/>
      </w:r>
    </w:p>
  </w:endnote>
  <w:endnote w:type="continuationSeparator" w:id="0">
    <w:p w:rsidR="00EE0F57" w:rsidRDefault="00EE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58" w:rsidRPr="003F3B17" w:rsidRDefault="00153150" w:rsidP="000D7446">
    <w:pPr>
      <w:spacing w:after="0" w:line="240" w:lineRule="auto"/>
      <w:jc w:val="center"/>
      <w:rPr>
        <w:rFonts w:ascii="Tahoma" w:hAnsi="Tahoma" w:cs="Tahoma"/>
        <w:color w:val="4A442A"/>
        <w:sz w:val="18"/>
        <w:szCs w:val="18"/>
      </w:rPr>
    </w:pPr>
    <w:r w:rsidRPr="003F3B17">
      <w:rPr>
        <w:rFonts w:ascii="Tahoma" w:hAnsi="Tahoma" w:cs="Tahoma"/>
        <w:color w:val="4A442A"/>
        <w:sz w:val="18"/>
        <w:szCs w:val="18"/>
      </w:rPr>
      <w:t>______________________________________________________</w:t>
    </w:r>
    <w:r>
      <w:rPr>
        <w:rFonts w:ascii="Tahoma" w:hAnsi="Tahoma" w:cs="Tahoma"/>
        <w:color w:val="4A442A"/>
        <w:sz w:val="18"/>
        <w:szCs w:val="18"/>
      </w:rPr>
      <w:t>_________</w:t>
    </w:r>
    <w:r w:rsidRPr="003F3B17">
      <w:rPr>
        <w:rFonts w:ascii="Tahoma" w:hAnsi="Tahoma" w:cs="Tahoma"/>
        <w:color w:val="4A442A"/>
        <w:sz w:val="18"/>
        <w:szCs w:val="18"/>
      </w:rPr>
      <w:t>________________________________</w:t>
    </w:r>
  </w:p>
  <w:p w:rsidR="00EE2F58" w:rsidRPr="003F3B17" w:rsidRDefault="00153150" w:rsidP="003F3B17">
    <w:pPr>
      <w:spacing w:after="0" w:line="240" w:lineRule="auto"/>
      <w:jc w:val="center"/>
      <w:rPr>
        <w:rFonts w:ascii="Tahoma" w:hAnsi="Tahoma" w:cs="Tahoma"/>
        <w:color w:val="4A442A"/>
        <w:sz w:val="18"/>
        <w:szCs w:val="18"/>
      </w:rPr>
    </w:pPr>
    <w:r w:rsidRPr="003F3B17">
      <w:rPr>
        <w:rFonts w:ascii="Tahoma" w:hAnsi="Tahoma" w:cs="Tahoma"/>
        <w:color w:val="4A442A"/>
        <w:sz w:val="18"/>
        <w:szCs w:val="18"/>
      </w:rPr>
      <w:t xml:space="preserve">Palácio “MANOEL NORBERTO DA COSTA” – </w:t>
    </w:r>
    <w:r>
      <w:rPr>
        <w:rFonts w:ascii="Tahoma" w:hAnsi="Tahoma" w:cs="Tahoma"/>
        <w:color w:val="4A442A"/>
        <w:sz w:val="18"/>
        <w:szCs w:val="18"/>
      </w:rPr>
      <w:t>Rua José Francisco de Souza, 04 – Centro</w:t>
    </w:r>
  </w:p>
  <w:p w:rsidR="00EE2F58" w:rsidRPr="003F3B17" w:rsidRDefault="00153150" w:rsidP="003F3B17">
    <w:pPr>
      <w:spacing w:after="0" w:line="240" w:lineRule="auto"/>
      <w:jc w:val="center"/>
      <w:rPr>
        <w:rFonts w:ascii="Tahoma" w:hAnsi="Tahoma" w:cs="Tahoma"/>
        <w:color w:val="4A442A"/>
        <w:sz w:val="18"/>
        <w:szCs w:val="18"/>
      </w:rPr>
    </w:pPr>
    <w:r w:rsidRPr="003F3B17">
      <w:rPr>
        <w:rFonts w:ascii="Tahoma" w:hAnsi="Tahoma" w:cs="Tahoma"/>
        <w:color w:val="4A442A"/>
        <w:sz w:val="18"/>
        <w:szCs w:val="18"/>
      </w:rPr>
      <w:t>Campo Redondo/RN. TEL.: 3432-</w:t>
    </w:r>
    <w:r>
      <w:rPr>
        <w:rFonts w:ascii="Tahoma" w:hAnsi="Tahoma" w:cs="Tahoma"/>
        <w:color w:val="4A442A"/>
        <w:sz w:val="18"/>
        <w:szCs w:val="18"/>
      </w:rPr>
      <w:t>0102</w:t>
    </w:r>
    <w:r w:rsidRPr="003F3B17">
      <w:rPr>
        <w:rFonts w:ascii="Tahoma" w:hAnsi="Tahoma" w:cs="Tahoma"/>
        <w:color w:val="4A442A"/>
        <w:sz w:val="18"/>
        <w:szCs w:val="18"/>
      </w:rPr>
      <w:t xml:space="preserve"> - e-mail</w:t>
    </w:r>
    <w:r>
      <w:rPr>
        <w:rFonts w:ascii="Tahoma" w:hAnsi="Tahoma" w:cs="Tahoma"/>
        <w:color w:val="4A442A"/>
        <w:sz w:val="18"/>
        <w:szCs w:val="18"/>
      </w:rPr>
      <w:t xml:space="preserve">: </w:t>
    </w:r>
    <w:hyperlink r:id="rId1" w:history="1">
      <w:r w:rsidRPr="00E8707B">
        <w:rPr>
          <w:rStyle w:val="Hyperlink"/>
          <w:rFonts w:ascii="Tahoma" w:hAnsi="Tahoma" w:cs="Tahoma"/>
          <w:sz w:val="18"/>
          <w:szCs w:val="18"/>
        </w:rPr>
        <w:t>prefeituradecamporedondo@hotmail.com</w:t>
      </w:r>
    </w:hyperlink>
    <w:r>
      <w:rPr>
        <w:rFonts w:ascii="Tahoma" w:hAnsi="Tahoma" w:cs="Tahoma"/>
        <w:color w:val="4A442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57" w:rsidRDefault="00EE0F57">
      <w:pPr>
        <w:spacing w:after="0" w:line="240" w:lineRule="auto"/>
      </w:pPr>
      <w:r>
        <w:separator/>
      </w:r>
    </w:p>
  </w:footnote>
  <w:footnote w:type="continuationSeparator" w:id="0">
    <w:p w:rsidR="00EE0F57" w:rsidRDefault="00EE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58" w:rsidRPr="005703AB" w:rsidRDefault="00EE0F57" w:rsidP="004B6A6A">
    <w:pPr>
      <w:spacing w:after="0" w:line="240" w:lineRule="auto"/>
      <w:jc w:val="center"/>
      <w:rPr>
        <w:rFonts w:ascii="Segoe UI" w:hAnsi="Segoe UI" w:cs="Segoe UI"/>
        <w:b/>
        <w:sz w:val="24"/>
        <w:szCs w:val="24"/>
      </w:rPr>
    </w:pPr>
  </w:p>
  <w:p w:rsidR="00EE2F58" w:rsidRPr="005703AB" w:rsidRDefault="00153150" w:rsidP="004B6A6A">
    <w:pPr>
      <w:spacing w:after="0" w:line="240" w:lineRule="auto"/>
      <w:jc w:val="center"/>
      <w:rPr>
        <w:rFonts w:ascii="Segoe UI" w:hAnsi="Segoe UI" w:cs="Segoe UI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AF72FD4" wp14:editId="67F2A5A4">
          <wp:simplePos x="0" y="0"/>
          <wp:positionH relativeFrom="margin">
            <wp:posOffset>766445</wp:posOffset>
          </wp:positionH>
          <wp:positionV relativeFrom="margin">
            <wp:posOffset>-1102360</wp:posOffset>
          </wp:positionV>
          <wp:extent cx="1397000" cy="89662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553"/>
      <w:gridCol w:w="5558"/>
    </w:tblGrid>
    <w:tr w:rsidR="00EE2F58" w:rsidRPr="005703AB" w:rsidTr="007B6A4F">
      <w:trPr>
        <w:jc w:val="center"/>
      </w:trPr>
      <w:tc>
        <w:tcPr>
          <w:tcW w:w="2553" w:type="dxa"/>
          <w:shd w:val="clear" w:color="auto" w:fill="auto"/>
          <w:vAlign w:val="center"/>
        </w:tcPr>
        <w:p w:rsidR="00EE2F58" w:rsidRPr="007B6A4F" w:rsidRDefault="00EE0F57" w:rsidP="007B6A4F">
          <w:pPr>
            <w:spacing w:after="0" w:line="240" w:lineRule="auto"/>
            <w:jc w:val="center"/>
            <w:rPr>
              <w:rFonts w:ascii="Segoe UI" w:hAnsi="Segoe UI" w:cs="Segoe UI"/>
              <w:b/>
              <w:sz w:val="24"/>
              <w:szCs w:val="24"/>
            </w:rPr>
          </w:pPr>
        </w:p>
      </w:tc>
      <w:tc>
        <w:tcPr>
          <w:tcW w:w="5558" w:type="dxa"/>
          <w:shd w:val="clear" w:color="auto" w:fill="auto"/>
          <w:vAlign w:val="center"/>
        </w:tcPr>
        <w:p w:rsidR="00EE2F58" w:rsidRPr="007B6A4F" w:rsidRDefault="00153150" w:rsidP="007B6A4F">
          <w:pPr>
            <w:spacing w:after="0" w:line="240" w:lineRule="auto"/>
            <w:jc w:val="center"/>
            <w:rPr>
              <w:rFonts w:ascii="Segoe UI" w:hAnsi="Segoe UI" w:cs="Segoe UI"/>
              <w:b/>
              <w:sz w:val="24"/>
              <w:szCs w:val="30"/>
            </w:rPr>
          </w:pPr>
          <w:r w:rsidRPr="007B6A4F">
            <w:rPr>
              <w:rFonts w:ascii="Segoe UI" w:hAnsi="Segoe UI" w:cs="Segoe UI"/>
              <w:b/>
              <w:sz w:val="24"/>
              <w:szCs w:val="30"/>
            </w:rPr>
            <w:t>Estado do Rio Grande do Norte</w:t>
          </w:r>
        </w:p>
        <w:p w:rsidR="00EE2F58" w:rsidRPr="007B6A4F" w:rsidRDefault="00153150" w:rsidP="007B6A4F">
          <w:pPr>
            <w:spacing w:after="0" w:line="240" w:lineRule="auto"/>
            <w:jc w:val="center"/>
            <w:rPr>
              <w:rFonts w:ascii="Segoe UI" w:hAnsi="Segoe UI" w:cs="Segoe UI"/>
              <w:b/>
              <w:sz w:val="24"/>
              <w:szCs w:val="30"/>
            </w:rPr>
          </w:pPr>
          <w:r w:rsidRPr="007B6A4F">
            <w:rPr>
              <w:rFonts w:ascii="Segoe UI" w:hAnsi="Segoe UI" w:cs="Segoe UI"/>
              <w:b/>
              <w:sz w:val="24"/>
              <w:szCs w:val="30"/>
            </w:rPr>
            <w:t>Prefeitura Municipal de Campo Redondo</w:t>
          </w:r>
        </w:p>
        <w:p w:rsidR="00EE2F58" w:rsidRPr="007B6A4F" w:rsidRDefault="00153150" w:rsidP="007B6A4F">
          <w:pPr>
            <w:spacing w:after="0" w:line="240" w:lineRule="auto"/>
            <w:jc w:val="center"/>
            <w:rPr>
              <w:rFonts w:ascii="Segoe UI" w:hAnsi="Segoe UI" w:cs="Segoe UI"/>
              <w:b/>
              <w:sz w:val="32"/>
              <w:szCs w:val="24"/>
            </w:rPr>
          </w:pPr>
          <w:r w:rsidRPr="007B6A4F">
            <w:rPr>
              <w:rFonts w:ascii="Segoe UI" w:hAnsi="Segoe UI" w:cs="Segoe UI"/>
              <w:b/>
              <w:sz w:val="36"/>
              <w:szCs w:val="24"/>
            </w:rPr>
            <w:t>GABINETE DO PREFEITO</w:t>
          </w:r>
        </w:p>
      </w:tc>
    </w:tr>
  </w:tbl>
  <w:p w:rsidR="00EE2F58" w:rsidRPr="005703AB" w:rsidRDefault="00EE0F57" w:rsidP="004B6A6A">
    <w:pPr>
      <w:pStyle w:val="Cabealho"/>
      <w:rPr>
        <w:rFonts w:ascii="Segoe UI" w:hAnsi="Segoe UI" w:cs="Segoe U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B2"/>
    <w:rsid w:val="00153150"/>
    <w:rsid w:val="003F6AB9"/>
    <w:rsid w:val="00403312"/>
    <w:rsid w:val="005C49F1"/>
    <w:rsid w:val="00611834"/>
    <w:rsid w:val="00C9575D"/>
    <w:rsid w:val="00E560E5"/>
    <w:rsid w:val="00EE0F57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C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7CB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FF7CB2"/>
    <w:rPr>
      <w:rFonts w:ascii="Calibri" w:eastAsia="Calibri" w:hAnsi="Calibri" w:cs="Times New Roman"/>
      <w:lang w:val="x-none"/>
    </w:rPr>
  </w:style>
  <w:style w:type="character" w:styleId="Hyperlink">
    <w:name w:val="Hyperlink"/>
    <w:rsid w:val="00FF7CB2"/>
    <w:rPr>
      <w:color w:val="0000FF"/>
      <w:u w:val="single"/>
    </w:rPr>
  </w:style>
  <w:style w:type="paragraph" w:customStyle="1" w:styleId="Standard">
    <w:name w:val="Standard"/>
    <w:rsid w:val="00FF7CB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15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C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7CB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FF7CB2"/>
    <w:rPr>
      <w:rFonts w:ascii="Calibri" w:eastAsia="Calibri" w:hAnsi="Calibri" w:cs="Times New Roman"/>
      <w:lang w:val="x-none"/>
    </w:rPr>
  </w:style>
  <w:style w:type="character" w:styleId="Hyperlink">
    <w:name w:val="Hyperlink"/>
    <w:rsid w:val="00FF7CB2"/>
    <w:rPr>
      <w:color w:val="0000FF"/>
      <w:u w:val="single"/>
    </w:rPr>
  </w:style>
  <w:style w:type="paragraph" w:customStyle="1" w:styleId="Standard">
    <w:name w:val="Standard"/>
    <w:rsid w:val="00FF7CB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1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decamporedon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628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Kengo</cp:lastModifiedBy>
  <cp:revision>4</cp:revision>
  <cp:lastPrinted>2016-11-18T17:22:00Z</cp:lastPrinted>
  <dcterms:created xsi:type="dcterms:W3CDTF">2016-04-06T15:38:00Z</dcterms:created>
  <dcterms:modified xsi:type="dcterms:W3CDTF">2016-11-18T17:23:00Z</dcterms:modified>
</cp:coreProperties>
</file>